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7E2233" w14:textId="77777777" w:rsidR="00A76DB3" w:rsidRPr="007C1942" w:rsidRDefault="00B144F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Introduction to</w:t>
      </w:r>
      <w:r w:rsidR="00D570B0" w:rsidRPr="007C1942">
        <w:rPr>
          <w:rFonts w:ascii="Times New Roman" w:hAnsi="Times New Roman" w:cs="Times New Roman"/>
          <w:b/>
          <w:sz w:val="28"/>
          <w:szCs w:val="28"/>
        </w:rPr>
        <w:t xml:space="preserve"> Accounting: </w:t>
      </w:r>
      <w:r>
        <w:rPr>
          <w:rFonts w:ascii="Times New Roman" w:hAnsi="Times New Roman" w:cs="Times New Roman"/>
          <w:b/>
          <w:sz w:val="28"/>
          <w:szCs w:val="28"/>
        </w:rPr>
        <w:t xml:space="preserve">The </w:t>
      </w:r>
      <w:r w:rsidR="00A21917">
        <w:rPr>
          <w:rFonts w:ascii="Times New Roman" w:hAnsi="Times New Roman" w:cs="Times New Roman"/>
          <w:b/>
          <w:sz w:val="28"/>
          <w:szCs w:val="28"/>
        </w:rPr>
        <w:t>Basic Accounting Equation</w:t>
      </w:r>
    </w:p>
    <w:p w14:paraId="17F2C39D" w14:textId="77777777" w:rsidR="000C773D" w:rsidRDefault="00A219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 each of the following transactions, show its effect on the basic accounting equation. </w:t>
      </w:r>
    </w:p>
    <w:p w14:paraId="574723A4" w14:textId="77777777" w:rsidR="00A21917" w:rsidRDefault="00A21917" w:rsidP="00A2191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1/1 Christopher Knowles started CK Company by transferring $50,000 from his personal bank account to a business account.</w:t>
      </w:r>
    </w:p>
    <w:p w14:paraId="5F2F40F7" w14:textId="77777777" w:rsidR="00A21917" w:rsidRDefault="00A21917" w:rsidP="00A2191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1/3 The company purchased $2,000 in supplies on account.</w:t>
      </w:r>
    </w:p>
    <w:p w14:paraId="32DC1D45" w14:textId="77777777" w:rsidR="00A21917" w:rsidRDefault="00A21917" w:rsidP="00A2191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1/6 The company paid $3,000 for rent for the month of January.</w:t>
      </w:r>
    </w:p>
    <w:p w14:paraId="415BBC3A" w14:textId="77777777" w:rsidR="00A21917" w:rsidRDefault="00A21917" w:rsidP="00A2191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1/8 Paid one year of insurance in advance, $6,000.</w:t>
      </w:r>
    </w:p>
    <w:p w14:paraId="7750E6F1" w14:textId="77777777" w:rsidR="00A21917" w:rsidRDefault="00A21917" w:rsidP="00A2191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1/15 The company made $5,000 in cash sales from January 1</w:t>
      </w:r>
      <w:r w:rsidRPr="00A21917">
        <w:rPr>
          <w:rFonts w:ascii="Times New Roman" w:hAnsi="Times New Roman" w:cs="Times New Roman"/>
          <w:vertAlign w:val="superscript"/>
        </w:rPr>
        <w:t>st</w:t>
      </w:r>
      <w:r>
        <w:rPr>
          <w:rFonts w:ascii="Times New Roman" w:hAnsi="Times New Roman" w:cs="Times New Roman"/>
        </w:rPr>
        <w:t xml:space="preserve"> – January 15</w:t>
      </w:r>
      <w:r w:rsidRPr="00A21917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>.</w:t>
      </w:r>
    </w:p>
    <w:p w14:paraId="75B89EA3" w14:textId="77777777" w:rsidR="00A21917" w:rsidRDefault="00A21917" w:rsidP="00A2191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1/21 The company paid Office Supplies Co. $2,000 for the supplies purchased on January 3</w:t>
      </w:r>
      <w:r w:rsidRPr="00A21917">
        <w:rPr>
          <w:rFonts w:ascii="Times New Roman" w:hAnsi="Times New Roman" w:cs="Times New Roman"/>
          <w:vertAlign w:val="superscript"/>
        </w:rPr>
        <w:t>rd</w:t>
      </w:r>
      <w:r>
        <w:rPr>
          <w:rFonts w:ascii="Times New Roman" w:hAnsi="Times New Roman" w:cs="Times New Roman"/>
        </w:rPr>
        <w:t>.</w:t>
      </w:r>
    </w:p>
    <w:p w14:paraId="46AAD36B" w14:textId="77777777" w:rsidR="00A21917" w:rsidRDefault="00A21917" w:rsidP="00A2191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1/25 CK Company recorded $1,500 of services provided on account. </w:t>
      </w:r>
    </w:p>
    <w:p w14:paraId="227D819F" w14:textId="77777777" w:rsidR="00A21917" w:rsidRDefault="00A21917" w:rsidP="00A2191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1/31 The company made $3,000 in cash sales from January 16</w:t>
      </w:r>
      <w:r w:rsidRPr="00A21917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– January 31</w:t>
      </w:r>
      <w:r w:rsidRPr="00A21917">
        <w:rPr>
          <w:rFonts w:ascii="Times New Roman" w:hAnsi="Times New Roman" w:cs="Times New Roman"/>
          <w:vertAlign w:val="superscript"/>
        </w:rPr>
        <w:t>st</w:t>
      </w:r>
      <w:r>
        <w:rPr>
          <w:rFonts w:ascii="Times New Roman" w:hAnsi="Times New Roman" w:cs="Times New Roman"/>
        </w:rPr>
        <w:t xml:space="preserve">. </w:t>
      </w:r>
    </w:p>
    <w:p w14:paraId="43E26AC2" w14:textId="77777777" w:rsidR="00A21917" w:rsidRDefault="00A21917" w:rsidP="00A21917">
      <w:pPr>
        <w:spacing w:after="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648"/>
        <w:gridCol w:w="2790"/>
        <w:gridCol w:w="360"/>
        <w:gridCol w:w="2520"/>
        <w:gridCol w:w="360"/>
        <w:gridCol w:w="2898"/>
      </w:tblGrid>
      <w:tr w:rsidR="00A21917" w14:paraId="2E44FDB9" w14:textId="77777777" w:rsidTr="00C76574">
        <w:tc>
          <w:tcPr>
            <w:tcW w:w="648" w:type="dxa"/>
          </w:tcPr>
          <w:p w14:paraId="60265E94" w14:textId="77777777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</w:tcPr>
          <w:p w14:paraId="3B074642" w14:textId="77777777" w:rsidR="00A21917" w:rsidRPr="00A21917" w:rsidRDefault="00A21917" w:rsidP="00A2191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21917">
              <w:rPr>
                <w:rFonts w:ascii="Times New Roman" w:hAnsi="Times New Roman" w:cs="Times New Roman"/>
                <w:b/>
              </w:rPr>
              <w:t>Assets</w:t>
            </w:r>
          </w:p>
        </w:tc>
        <w:tc>
          <w:tcPr>
            <w:tcW w:w="360" w:type="dxa"/>
          </w:tcPr>
          <w:p w14:paraId="211F1A6F" w14:textId="77777777" w:rsidR="00A21917" w:rsidRPr="00A21917" w:rsidRDefault="00A21917" w:rsidP="00A2191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21917">
              <w:rPr>
                <w:rFonts w:ascii="Times New Roman" w:hAnsi="Times New Roman" w:cs="Times New Roman"/>
                <w:b/>
              </w:rPr>
              <w:t>=</w:t>
            </w:r>
          </w:p>
        </w:tc>
        <w:tc>
          <w:tcPr>
            <w:tcW w:w="2520" w:type="dxa"/>
          </w:tcPr>
          <w:p w14:paraId="4145E09A" w14:textId="77777777" w:rsidR="00A21917" w:rsidRPr="00A21917" w:rsidRDefault="00A21917" w:rsidP="00A2191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21917">
              <w:rPr>
                <w:rFonts w:ascii="Times New Roman" w:hAnsi="Times New Roman" w:cs="Times New Roman"/>
                <w:b/>
              </w:rPr>
              <w:t>Liabilities</w:t>
            </w:r>
          </w:p>
        </w:tc>
        <w:tc>
          <w:tcPr>
            <w:tcW w:w="360" w:type="dxa"/>
          </w:tcPr>
          <w:p w14:paraId="30C64A57" w14:textId="77777777" w:rsidR="00A21917" w:rsidRPr="00A21917" w:rsidRDefault="00A21917" w:rsidP="00A2191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21917"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2898" w:type="dxa"/>
          </w:tcPr>
          <w:p w14:paraId="421EAFA4" w14:textId="77777777" w:rsidR="00A21917" w:rsidRPr="00A21917" w:rsidRDefault="00A21917" w:rsidP="00A2191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21917">
              <w:rPr>
                <w:rFonts w:ascii="Times New Roman" w:hAnsi="Times New Roman" w:cs="Times New Roman"/>
                <w:b/>
              </w:rPr>
              <w:t>Owner’s Equity</w:t>
            </w:r>
          </w:p>
        </w:tc>
      </w:tr>
      <w:tr w:rsidR="00A21917" w14:paraId="620C87BB" w14:textId="77777777" w:rsidTr="00C76574">
        <w:tc>
          <w:tcPr>
            <w:tcW w:w="648" w:type="dxa"/>
          </w:tcPr>
          <w:p w14:paraId="27C65F33" w14:textId="77777777" w:rsidR="00A21917" w:rsidRDefault="00A21917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1/1</w:t>
            </w:r>
          </w:p>
        </w:tc>
        <w:tc>
          <w:tcPr>
            <w:tcW w:w="2790" w:type="dxa"/>
          </w:tcPr>
          <w:p w14:paraId="003EFBD3" w14:textId="2CE8229A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0B4F8E65" w14:textId="77777777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</w:tcPr>
          <w:p w14:paraId="061669C6" w14:textId="77777777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24E491CF" w14:textId="77777777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</w:tcPr>
          <w:p w14:paraId="6FBA8851" w14:textId="16C20936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</w:tr>
      <w:tr w:rsidR="00A21917" w14:paraId="6FCFA3ED" w14:textId="77777777" w:rsidTr="00C76574">
        <w:tc>
          <w:tcPr>
            <w:tcW w:w="648" w:type="dxa"/>
          </w:tcPr>
          <w:p w14:paraId="15BFF7F7" w14:textId="77777777" w:rsidR="00A21917" w:rsidRDefault="00A21917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</w:t>
            </w:r>
          </w:p>
        </w:tc>
        <w:tc>
          <w:tcPr>
            <w:tcW w:w="2790" w:type="dxa"/>
          </w:tcPr>
          <w:p w14:paraId="009868D8" w14:textId="4BC312B6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71FADD17" w14:textId="77777777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</w:tcPr>
          <w:p w14:paraId="4000A528" w14:textId="60843A72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73CCC0D3" w14:textId="77777777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</w:tcPr>
          <w:p w14:paraId="110E61EE" w14:textId="77777777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</w:tr>
      <w:tr w:rsidR="00A21917" w14:paraId="3EED87AE" w14:textId="77777777" w:rsidTr="00C76574">
        <w:tc>
          <w:tcPr>
            <w:tcW w:w="648" w:type="dxa"/>
          </w:tcPr>
          <w:p w14:paraId="0BD0AB58" w14:textId="77777777" w:rsidR="00A21917" w:rsidRDefault="00A21917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1/6</w:t>
            </w:r>
          </w:p>
        </w:tc>
        <w:tc>
          <w:tcPr>
            <w:tcW w:w="2790" w:type="dxa"/>
          </w:tcPr>
          <w:p w14:paraId="5F4A0657" w14:textId="5C72E66F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35E21A5D" w14:textId="77777777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</w:tcPr>
          <w:p w14:paraId="3E1A24B2" w14:textId="77777777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0BFEA260" w14:textId="77777777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</w:tcPr>
          <w:p w14:paraId="42A7EAF5" w14:textId="15B1AE28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</w:tr>
      <w:tr w:rsidR="00A21917" w14:paraId="7C609E63" w14:textId="77777777" w:rsidTr="00C76574">
        <w:tc>
          <w:tcPr>
            <w:tcW w:w="648" w:type="dxa"/>
          </w:tcPr>
          <w:p w14:paraId="397AED69" w14:textId="77777777" w:rsidR="00A21917" w:rsidRDefault="00A21917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1/8</w:t>
            </w:r>
          </w:p>
        </w:tc>
        <w:tc>
          <w:tcPr>
            <w:tcW w:w="2790" w:type="dxa"/>
          </w:tcPr>
          <w:p w14:paraId="68272B9B" w14:textId="3EFF091D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41C0BF10" w14:textId="77777777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</w:tcPr>
          <w:p w14:paraId="1A6E95EB" w14:textId="77777777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1F7A0854" w14:textId="77777777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</w:tcPr>
          <w:p w14:paraId="279E3B96" w14:textId="77777777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</w:tr>
      <w:tr w:rsidR="00A21917" w14:paraId="5B241816" w14:textId="77777777" w:rsidTr="00C76574">
        <w:tc>
          <w:tcPr>
            <w:tcW w:w="648" w:type="dxa"/>
          </w:tcPr>
          <w:p w14:paraId="21A94550" w14:textId="77777777" w:rsidR="00A21917" w:rsidRDefault="00A21917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1/15</w:t>
            </w:r>
          </w:p>
        </w:tc>
        <w:tc>
          <w:tcPr>
            <w:tcW w:w="2790" w:type="dxa"/>
          </w:tcPr>
          <w:p w14:paraId="75D4BF96" w14:textId="7610BF61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7DC6E02A" w14:textId="77777777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</w:tcPr>
          <w:p w14:paraId="5192A311" w14:textId="77777777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0186AE1A" w14:textId="77777777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</w:tcPr>
          <w:p w14:paraId="26D1D6A4" w14:textId="590D80BD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</w:tr>
      <w:tr w:rsidR="00A21917" w14:paraId="4A524C5F" w14:textId="77777777" w:rsidTr="00C76574">
        <w:tc>
          <w:tcPr>
            <w:tcW w:w="648" w:type="dxa"/>
          </w:tcPr>
          <w:p w14:paraId="12BCE66A" w14:textId="77777777" w:rsidR="00A21917" w:rsidRDefault="00A21917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1/21</w:t>
            </w:r>
          </w:p>
        </w:tc>
        <w:tc>
          <w:tcPr>
            <w:tcW w:w="2790" w:type="dxa"/>
          </w:tcPr>
          <w:p w14:paraId="73E02734" w14:textId="1916B9F9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794CE6A8" w14:textId="77777777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</w:tcPr>
          <w:p w14:paraId="1639A31C" w14:textId="7B8ADB94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3C332830" w14:textId="77777777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</w:tcPr>
          <w:p w14:paraId="11998A10" w14:textId="77777777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</w:tr>
      <w:tr w:rsidR="00A21917" w14:paraId="2BF0E2F2" w14:textId="77777777" w:rsidTr="00C76574">
        <w:tc>
          <w:tcPr>
            <w:tcW w:w="648" w:type="dxa"/>
          </w:tcPr>
          <w:p w14:paraId="5248BA11" w14:textId="77777777" w:rsidR="00A21917" w:rsidRDefault="00A21917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1/25</w:t>
            </w:r>
          </w:p>
        </w:tc>
        <w:tc>
          <w:tcPr>
            <w:tcW w:w="2790" w:type="dxa"/>
          </w:tcPr>
          <w:p w14:paraId="4B170B0C" w14:textId="6C3C57D6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4E0FA247" w14:textId="77777777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</w:tcPr>
          <w:p w14:paraId="48D14C3E" w14:textId="77777777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2066C72F" w14:textId="77777777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</w:tcPr>
          <w:p w14:paraId="21F415B1" w14:textId="17E94D04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</w:tr>
      <w:tr w:rsidR="00A21917" w14:paraId="00622981" w14:textId="77777777" w:rsidTr="00C76574">
        <w:tc>
          <w:tcPr>
            <w:tcW w:w="648" w:type="dxa"/>
          </w:tcPr>
          <w:p w14:paraId="533F27DE" w14:textId="77777777" w:rsidR="00A21917" w:rsidRDefault="00A21917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1/31</w:t>
            </w:r>
          </w:p>
        </w:tc>
        <w:tc>
          <w:tcPr>
            <w:tcW w:w="2790" w:type="dxa"/>
          </w:tcPr>
          <w:p w14:paraId="38E95434" w14:textId="171706B0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6A501F96" w14:textId="77777777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</w:tcPr>
          <w:p w14:paraId="1ED8AF63" w14:textId="77777777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79CD2009" w14:textId="77777777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</w:tcPr>
          <w:p w14:paraId="4D52E684" w14:textId="62028E39"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</w:tr>
    </w:tbl>
    <w:p w14:paraId="50DEDB48" w14:textId="77777777" w:rsidR="00A21917" w:rsidRPr="007C1942" w:rsidRDefault="00A21917" w:rsidP="00A21917">
      <w:pPr>
        <w:spacing w:after="0"/>
        <w:rPr>
          <w:rFonts w:ascii="Times New Roman" w:hAnsi="Times New Roman" w:cs="Times New Roman"/>
        </w:rPr>
      </w:pPr>
    </w:p>
    <w:p w14:paraId="108F3373" w14:textId="77777777" w:rsidR="00850E32" w:rsidRPr="007C1942" w:rsidRDefault="00850E32" w:rsidP="00850E32">
      <w:pPr>
        <w:rPr>
          <w:rFonts w:ascii="Times New Roman" w:hAnsi="Times New Roman" w:cs="Times New Roman"/>
        </w:rPr>
      </w:pPr>
    </w:p>
    <w:sectPr w:rsidR="00850E32" w:rsidRPr="007C19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57EBF"/>
    <w:multiLevelType w:val="hybridMultilevel"/>
    <w:tmpl w:val="845E9A1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236588"/>
    <w:multiLevelType w:val="hybridMultilevel"/>
    <w:tmpl w:val="97FABFA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8096264">
    <w:abstractNumId w:val="1"/>
  </w:num>
  <w:num w:numId="2" w16cid:durableId="11463167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570B0"/>
    <w:rsid w:val="000C773D"/>
    <w:rsid w:val="002D3464"/>
    <w:rsid w:val="00423962"/>
    <w:rsid w:val="00600AE0"/>
    <w:rsid w:val="006E0D8D"/>
    <w:rsid w:val="007C1942"/>
    <w:rsid w:val="0082462A"/>
    <w:rsid w:val="00850E32"/>
    <w:rsid w:val="0090087B"/>
    <w:rsid w:val="00A21917"/>
    <w:rsid w:val="00A76DB3"/>
    <w:rsid w:val="00AE4585"/>
    <w:rsid w:val="00B144F5"/>
    <w:rsid w:val="00B904E7"/>
    <w:rsid w:val="00BD06AF"/>
    <w:rsid w:val="00C76574"/>
    <w:rsid w:val="00D57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F93C9A"/>
  <w15:docId w15:val="{8085E82A-62AA-439F-B852-ED758354F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0E32"/>
    <w:pPr>
      <w:ind w:left="720"/>
      <w:contextualSpacing/>
    </w:pPr>
  </w:style>
  <w:style w:type="table" w:styleId="TableGrid">
    <w:name w:val="Table Grid"/>
    <w:basedOn w:val="TableNormal"/>
    <w:uiPriority w:val="59"/>
    <w:rsid w:val="00850E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Trace</dc:creator>
  <cp:lastModifiedBy>Tracy S</cp:lastModifiedBy>
  <cp:revision>3</cp:revision>
  <dcterms:created xsi:type="dcterms:W3CDTF">2023-05-23T18:47:00Z</dcterms:created>
  <dcterms:modified xsi:type="dcterms:W3CDTF">2023-05-23T18:47:00Z</dcterms:modified>
</cp:coreProperties>
</file>